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29A7A" w14:textId="1F67EED8" w:rsidR="00E25E0E" w:rsidRDefault="00E25E0E" w:rsidP="00E25E0E">
      <w:pPr>
        <w:jc w:val="right"/>
        <w:rPr>
          <w:b/>
          <w:bCs/>
          <w:rtl/>
        </w:rPr>
      </w:pPr>
      <w:r>
        <w:rPr>
          <w:rFonts w:hint="cs"/>
          <w:b/>
          <w:bCs/>
          <w:rtl/>
        </w:rPr>
        <w:t>27 באפריל 2026</w:t>
      </w:r>
    </w:p>
    <w:p w14:paraId="5048CED5" w14:textId="137120EF" w:rsidR="00604F68" w:rsidRDefault="00E25E0E">
      <w:pPr>
        <w:rPr>
          <w:b/>
          <w:bCs/>
          <w:rtl/>
        </w:rPr>
      </w:pPr>
      <w:r w:rsidRPr="00E25E0E">
        <w:rPr>
          <w:rFonts w:hint="cs"/>
          <w:b/>
          <w:bCs/>
          <w:rtl/>
        </w:rPr>
        <w:t xml:space="preserve">מענה המשרד לשאלות הבהרה שהתקבלו במכרז </w:t>
      </w:r>
      <w:r>
        <w:rPr>
          <w:rFonts w:hint="cs"/>
          <w:b/>
          <w:bCs/>
          <w:rtl/>
        </w:rPr>
        <w:t xml:space="preserve">2996 </w:t>
      </w:r>
      <w:r>
        <w:rPr>
          <w:b/>
          <w:bCs/>
          <w:rtl/>
        </w:rPr>
        <w:t>–</w:t>
      </w:r>
      <w:r>
        <w:rPr>
          <w:rFonts w:hint="cs"/>
          <w:b/>
          <w:bCs/>
          <w:rtl/>
        </w:rPr>
        <w:t xml:space="preserve"> הבהרה </w:t>
      </w:r>
      <w:r w:rsidRPr="00E25E0E">
        <w:rPr>
          <w:rFonts w:hint="cs"/>
          <w:b/>
          <w:bCs/>
          <w:rtl/>
        </w:rPr>
        <w:t xml:space="preserve"> </w:t>
      </w:r>
    </w:p>
    <w:p w14:paraId="2060C45A" w14:textId="77777777" w:rsidR="00E25E0E" w:rsidRPr="00E25E0E" w:rsidRDefault="00E25E0E" w:rsidP="00E25E0E">
      <w:pPr>
        <w:jc w:val="right"/>
        <w:rPr>
          <w:b/>
          <w:bCs/>
          <w:rtl/>
        </w:rPr>
      </w:pPr>
    </w:p>
    <w:p w14:paraId="36F2CBC4" w14:textId="566EF133" w:rsidR="00E25E0E" w:rsidRDefault="00E25E0E">
      <w:pPr>
        <w:rPr>
          <w:rtl/>
        </w:rPr>
      </w:pPr>
      <w:r>
        <w:rPr>
          <w:rFonts w:hint="cs"/>
          <w:rtl/>
        </w:rPr>
        <w:t xml:space="preserve">במסגרת שאלות הבהרה שהגיעו למשרד עד התאריך הקובע הלינו מספר מציעים על העובדה כי הקבצים שצורפו למכרז אינם זמינים להורדה / אינם נגישים. </w:t>
      </w:r>
    </w:p>
    <w:p w14:paraId="2CDE46A0" w14:textId="2BF580BE" w:rsidR="00E25E0E" w:rsidRDefault="00E25E0E" w:rsidP="00E25E0E">
      <w:pPr>
        <w:rPr>
          <w:rtl/>
        </w:rPr>
      </w:pPr>
      <w:r>
        <w:rPr>
          <w:rFonts w:hint="cs"/>
          <w:rtl/>
        </w:rPr>
        <w:t xml:space="preserve">לאור זאת מועלים הקבצים פעם נוספת למערכת. לתשומת הלב כי מדובר בשני הקבצים הבאים, בפורמט </w:t>
      </w:r>
      <w:r>
        <w:t>PDF</w:t>
      </w:r>
      <w:r>
        <w:rPr>
          <w:rFonts w:hint="cs"/>
          <w:rtl/>
        </w:rPr>
        <w:t>:</w:t>
      </w:r>
      <w:r>
        <w:t xml:space="preserve"> </w:t>
      </w:r>
    </w:p>
    <w:p w14:paraId="0609E274" w14:textId="664840EA" w:rsidR="00E25E0E" w:rsidRDefault="00E25E0E" w:rsidP="00E25E0E">
      <w:pPr>
        <w:rPr>
          <w:rtl/>
        </w:rPr>
      </w:pPr>
      <w:r>
        <w:rPr>
          <w:rFonts w:hint="cs"/>
          <w:rtl/>
        </w:rPr>
        <w:t xml:space="preserve">א. מפרט השירותים </w:t>
      </w:r>
    </w:p>
    <w:p w14:paraId="07FA80EF" w14:textId="77777777" w:rsidR="00E25E0E" w:rsidRDefault="00E25E0E" w:rsidP="00E25E0E">
      <w:pPr>
        <w:rPr>
          <w:rtl/>
        </w:rPr>
      </w:pPr>
      <w:r>
        <w:rPr>
          <w:rFonts w:hint="cs"/>
          <w:rtl/>
        </w:rPr>
        <w:t xml:space="preserve">ב. חוזר רפואי </w:t>
      </w:r>
    </w:p>
    <w:p w14:paraId="5B65C5BE" w14:textId="37ACA123" w:rsidR="00E25E0E" w:rsidRDefault="00E25E0E" w:rsidP="00E25E0E">
      <w:pPr>
        <w:rPr>
          <w:rtl/>
        </w:rPr>
      </w:pPr>
      <w:r>
        <w:rPr>
          <w:rFonts w:hint="cs"/>
          <w:rtl/>
        </w:rPr>
        <w:t xml:space="preserve">יש להתייחס אליהם כחלק מתחייב של תנאי המכרז ושירות המבוקש </w:t>
      </w:r>
    </w:p>
    <w:p w14:paraId="60FAEC9D" w14:textId="77777777" w:rsidR="00E25E0E" w:rsidRDefault="00E25E0E" w:rsidP="00E25E0E">
      <w:pPr>
        <w:rPr>
          <w:rtl/>
        </w:rPr>
      </w:pPr>
    </w:p>
    <w:p w14:paraId="572F4BAF" w14:textId="77777777" w:rsidR="00E25E0E" w:rsidRDefault="00E25E0E" w:rsidP="00E25E0E">
      <w:pPr>
        <w:rPr>
          <w:rtl/>
        </w:rPr>
      </w:pPr>
    </w:p>
    <w:p w14:paraId="119AE1E8" w14:textId="15541ED3" w:rsidR="00E25E0E" w:rsidRDefault="00E25E0E" w:rsidP="00E25E0E">
      <w:r>
        <w:t xml:space="preserve"> </w:t>
      </w:r>
    </w:p>
    <w:sectPr w:rsidR="00E25E0E" w:rsidSect="00604F6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E0E"/>
    <w:rsid w:val="003108BB"/>
    <w:rsid w:val="00477123"/>
    <w:rsid w:val="00604F68"/>
    <w:rsid w:val="00A43ECD"/>
    <w:rsid w:val="00E25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636FE"/>
  <w15:chartTrackingRefBased/>
  <w15:docId w15:val="{CB000523-D6D5-4784-94FA-91D21DD4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E25E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5E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5E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5E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5E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5E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5E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5E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5E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5E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5E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5E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5E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5E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5E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5E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5E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5E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5E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5E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5E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25E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5E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25E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5E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5E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5E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5E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5E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326</Characters>
  <Application>Microsoft Office Word</Application>
  <DocSecurity>0</DocSecurity>
  <Lines>2</Lines>
  <Paragraphs>1</Paragraphs>
  <ScaleCrop>false</ScaleCrop>
  <Company>Moag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2026-04-27T08:56:00Z</dcterms:created>
  <dcterms:modified xsi:type="dcterms:W3CDTF">2026-04-27T09:00:00Z</dcterms:modified>
</cp:coreProperties>
</file>